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E5EDA" w14:textId="77777777" w:rsidR="009157F2" w:rsidRPr="009157F2" w:rsidRDefault="009157F2" w:rsidP="009157F2">
      <w:pPr>
        <w:spacing w:after="90"/>
        <w:rPr>
          <w:sz w:val="22"/>
          <w:szCs w:val="22"/>
        </w:rPr>
      </w:pPr>
      <w:r w:rsidRPr="009157F2">
        <w:rPr>
          <w:b/>
          <w:bCs/>
          <w:caps/>
          <w:color w:val="B94A48"/>
          <w:sz w:val="22"/>
          <w:szCs w:val="22"/>
        </w:rPr>
        <w:t>Sporočilo za javnost</w:t>
      </w:r>
    </w:p>
    <w:p w14:paraId="6139CABA" w14:textId="77777777" w:rsidR="009157F2" w:rsidRPr="009157F2" w:rsidRDefault="009157F2" w:rsidP="009157F2">
      <w:pPr>
        <w:spacing w:after="160"/>
        <w:rPr>
          <w:sz w:val="22"/>
          <w:szCs w:val="22"/>
        </w:rPr>
      </w:pPr>
      <w:r w:rsidRPr="009157F2">
        <w:rPr>
          <w:b/>
          <w:bCs/>
          <w:color w:val="1A1A1A"/>
          <w:sz w:val="22"/>
          <w:szCs w:val="22"/>
        </w:rPr>
        <w:t>Uvodni dogodek projekta »</w:t>
      </w:r>
      <w:proofErr w:type="spellStart"/>
      <w:r w:rsidRPr="009157F2">
        <w:rPr>
          <w:b/>
          <w:bCs/>
          <w:color w:val="1A1A1A"/>
          <w:sz w:val="22"/>
          <w:szCs w:val="22"/>
        </w:rPr>
        <w:t>Hosted</w:t>
      </w:r>
      <w:proofErr w:type="spellEnd"/>
      <w:r w:rsidRPr="009157F2">
        <w:rPr>
          <w:b/>
          <w:bCs/>
          <w:color w:val="1A1A1A"/>
          <w:sz w:val="22"/>
          <w:szCs w:val="22"/>
        </w:rPr>
        <w:t xml:space="preserve"> </w:t>
      </w:r>
      <w:proofErr w:type="spellStart"/>
      <w:r w:rsidRPr="009157F2">
        <w:rPr>
          <w:b/>
          <w:bCs/>
          <w:color w:val="1A1A1A"/>
          <w:sz w:val="22"/>
          <w:szCs w:val="22"/>
        </w:rPr>
        <w:t>by</w:t>
      </w:r>
      <w:proofErr w:type="spellEnd"/>
      <w:r w:rsidRPr="009157F2">
        <w:rPr>
          <w:b/>
          <w:bCs/>
          <w:color w:val="1A1A1A"/>
          <w:sz w:val="22"/>
          <w:szCs w:val="22"/>
        </w:rPr>
        <w:t xml:space="preserve"> </w:t>
      </w:r>
      <w:proofErr w:type="spellStart"/>
      <w:r w:rsidRPr="009157F2">
        <w:rPr>
          <w:b/>
          <w:bCs/>
          <w:color w:val="1A1A1A"/>
          <w:sz w:val="22"/>
          <w:szCs w:val="22"/>
        </w:rPr>
        <w:t>tradition</w:t>
      </w:r>
      <w:proofErr w:type="spellEnd"/>
      <w:r w:rsidRPr="009157F2">
        <w:rPr>
          <w:b/>
          <w:bCs/>
          <w:color w:val="1A1A1A"/>
          <w:sz w:val="22"/>
          <w:szCs w:val="22"/>
        </w:rPr>
        <w:t>« povezal več kot 50 turističnih deležnikov iz Slovenije in Hrvaške</w:t>
      </w:r>
    </w:p>
    <w:p w14:paraId="750CEF07" w14:textId="77777777" w:rsidR="009157F2" w:rsidRDefault="009157F2" w:rsidP="009157F2">
      <w:pPr>
        <w:spacing w:after="160"/>
        <w:rPr>
          <w:b/>
          <w:bCs/>
          <w:color w:val="1A1A1A"/>
          <w:sz w:val="22"/>
          <w:szCs w:val="22"/>
        </w:rPr>
      </w:pPr>
    </w:p>
    <w:p w14:paraId="01233364" w14:textId="1A66CE81" w:rsidR="009157F2" w:rsidRPr="009157F2" w:rsidRDefault="009157F2" w:rsidP="009157F2">
      <w:pPr>
        <w:spacing w:after="160"/>
        <w:rPr>
          <w:sz w:val="22"/>
          <w:szCs w:val="22"/>
        </w:rPr>
      </w:pPr>
      <w:proofErr w:type="spellStart"/>
      <w:r w:rsidRPr="009157F2">
        <w:rPr>
          <w:b/>
          <w:bCs/>
          <w:color w:val="1A1A1A"/>
          <w:sz w:val="22"/>
          <w:szCs w:val="22"/>
        </w:rPr>
        <w:t>Trakošćan</w:t>
      </w:r>
      <w:proofErr w:type="spellEnd"/>
      <w:r w:rsidRPr="009157F2">
        <w:rPr>
          <w:b/>
          <w:bCs/>
          <w:color w:val="1A1A1A"/>
          <w:sz w:val="22"/>
          <w:szCs w:val="22"/>
        </w:rPr>
        <w:t xml:space="preserve">, 30. september 2026 – V sredo, 30. septembra 2026, je v </w:t>
      </w:r>
      <w:proofErr w:type="spellStart"/>
      <w:r w:rsidRPr="009157F2">
        <w:rPr>
          <w:b/>
          <w:bCs/>
          <w:color w:val="1A1A1A"/>
          <w:sz w:val="22"/>
          <w:szCs w:val="22"/>
        </w:rPr>
        <w:t>Trakošćanu</w:t>
      </w:r>
      <w:proofErr w:type="spellEnd"/>
      <w:r w:rsidRPr="009157F2">
        <w:rPr>
          <w:b/>
          <w:bCs/>
          <w:color w:val="1A1A1A"/>
          <w:sz w:val="22"/>
          <w:szCs w:val="22"/>
        </w:rPr>
        <w:t xml:space="preserve"> potekal uvodni dogodek čezmejnega projekta »</w:t>
      </w:r>
      <w:proofErr w:type="spellStart"/>
      <w:r w:rsidRPr="009157F2">
        <w:rPr>
          <w:b/>
          <w:bCs/>
          <w:color w:val="1A1A1A"/>
          <w:sz w:val="22"/>
          <w:szCs w:val="22"/>
        </w:rPr>
        <w:t>Hosted</w:t>
      </w:r>
      <w:proofErr w:type="spellEnd"/>
      <w:r w:rsidRPr="009157F2">
        <w:rPr>
          <w:b/>
          <w:bCs/>
          <w:color w:val="1A1A1A"/>
          <w:sz w:val="22"/>
          <w:szCs w:val="22"/>
        </w:rPr>
        <w:t xml:space="preserve"> </w:t>
      </w:r>
      <w:proofErr w:type="spellStart"/>
      <w:r w:rsidRPr="009157F2">
        <w:rPr>
          <w:b/>
          <w:bCs/>
          <w:color w:val="1A1A1A"/>
          <w:sz w:val="22"/>
          <w:szCs w:val="22"/>
        </w:rPr>
        <w:t>by</w:t>
      </w:r>
      <w:proofErr w:type="spellEnd"/>
      <w:r w:rsidRPr="009157F2">
        <w:rPr>
          <w:b/>
          <w:bCs/>
          <w:color w:val="1A1A1A"/>
          <w:sz w:val="22"/>
          <w:szCs w:val="22"/>
        </w:rPr>
        <w:t xml:space="preserve"> </w:t>
      </w:r>
      <w:proofErr w:type="spellStart"/>
      <w:r w:rsidRPr="009157F2">
        <w:rPr>
          <w:b/>
          <w:bCs/>
          <w:color w:val="1A1A1A"/>
          <w:sz w:val="22"/>
          <w:szCs w:val="22"/>
        </w:rPr>
        <w:t>tradition</w:t>
      </w:r>
      <w:proofErr w:type="spellEnd"/>
      <w:r w:rsidRPr="009157F2">
        <w:rPr>
          <w:b/>
          <w:bCs/>
          <w:color w:val="1A1A1A"/>
          <w:sz w:val="22"/>
          <w:szCs w:val="22"/>
        </w:rPr>
        <w:t>«, ki ga v okviru programa Interreg VI-A Slovenija–Hrvaška 2021–2027 izvaja šest partnerskih organizacij iz Slovenije in Hrvaške. Dogodka se je udeležilo več kot 50 turističnih deležnikov, predstavnikov partnerskih institucij in medijev, iz obeh strani meje.</w:t>
      </w:r>
    </w:p>
    <w:p w14:paraId="07A281D2" w14:textId="3CE3F2BD" w:rsidR="00BD49F6" w:rsidRPr="009157F2" w:rsidRDefault="00C42624">
      <w:pPr>
        <w:spacing w:after="140"/>
        <w:jc w:val="both"/>
        <w:rPr>
          <w:sz w:val="22"/>
          <w:szCs w:val="22"/>
        </w:rPr>
      </w:pPr>
      <w:r w:rsidRPr="009157F2">
        <w:rPr>
          <w:color w:val="1A1A1A"/>
          <w:sz w:val="22"/>
          <w:szCs w:val="22"/>
        </w:rPr>
        <w:t>Razvoj trajnostnega butičnega turizma, valorizacija lokalnih posebnosti, bogatitev in krepitev atraktivnosti turistične ponudbe ter predvsem povezovanje deležnikov v turizmu na obmejnem območju Slovenije in Hrvaške so ključni cilji projekta »</w:t>
      </w:r>
      <w:proofErr w:type="spellStart"/>
      <w:r w:rsidRPr="009157F2">
        <w:rPr>
          <w:color w:val="1A1A1A"/>
          <w:sz w:val="22"/>
          <w:szCs w:val="22"/>
        </w:rPr>
        <w:t>Hosted</w:t>
      </w:r>
      <w:proofErr w:type="spellEnd"/>
      <w:r w:rsidRPr="009157F2">
        <w:rPr>
          <w:color w:val="1A1A1A"/>
          <w:sz w:val="22"/>
          <w:szCs w:val="22"/>
        </w:rPr>
        <w:t xml:space="preserve"> </w:t>
      </w:r>
      <w:proofErr w:type="spellStart"/>
      <w:r w:rsidRPr="009157F2">
        <w:rPr>
          <w:color w:val="1A1A1A"/>
          <w:sz w:val="22"/>
          <w:szCs w:val="22"/>
        </w:rPr>
        <w:t>by</w:t>
      </w:r>
      <w:proofErr w:type="spellEnd"/>
      <w:r w:rsidRPr="009157F2">
        <w:rPr>
          <w:color w:val="1A1A1A"/>
          <w:sz w:val="22"/>
          <w:szCs w:val="22"/>
        </w:rPr>
        <w:t xml:space="preserve"> </w:t>
      </w:r>
      <w:proofErr w:type="spellStart"/>
      <w:r w:rsidRPr="009157F2">
        <w:rPr>
          <w:color w:val="1A1A1A"/>
          <w:sz w:val="22"/>
          <w:szCs w:val="22"/>
        </w:rPr>
        <w:t>tradition</w:t>
      </w:r>
      <w:proofErr w:type="spellEnd"/>
      <w:r w:rsidRPr="009157F2">
        <w:rPr>
          <w:color w:val="1A1A1A"/>
          <w:sz w:val="22"/>
          <w:szCs w:val="22"/>
        </w:rPr>
        <w:t xml:space="preserve">«, katerega uvodni dogodek je potekal v sredo, 30. septembra 2026, v </w:t>
      </w:r>
      <w:proofErr w:type="spellStart"/>
      <w:r w:rsidRPr="009157F2">
        <w:rPr>
          <w:color w:val="1A1A1A"/>
          <w:sz w:val="22"/>
          <w:szCs w:val="22"/>
        </w:rPr>
        <w:t>Trakošćanu</w:t>
      </w:r>
      <w:proofErr w:type="spellEnd"/>
      <w:r w:rsidRPr="009157F2">
        <w:rPr>
          <w:color w:val="1A1A1A"/>
          <w:sz w:val="22"/>
          <w:szCs w:val="22"/>
        </w:rPr>
        <w:t>.</w:t>
      </w:r>
    </w:p>
    <w:p w14:paraId="005B083F" w14:textId="77777777" w:rsidR="00BD49F6" w:rsidRPr="009157F2" w:rsidRDefault="00C42624">
      <w:pPr>
        <w:spacing w:after="140"/>
        <w:jc w:val="both"/>
        <w:rPr>
          <w:sz w:val="22"/>
          <w:szCs w:val="22"/>
        </w:rPr>
      </w:pPr>
      <w:r w:rsidRPr="009157F2">
        <w:rPr>
          <w:color w:val="1A1A1A"/>
          <w:sz w:val="22"/>
          <w:szCs w:val="22"/>
        </w:rPr>
        <w:t>Uvodni dogodek je združil predstavnike institucij, turističnih organizacij, lokalnih skupnosti, ponudnike turističnih in drugih storitev ter ostale deležnike, vključene v razvoj turistične ponudbe tega območja. Cilj srečanja je bil predstaviti projekt in projektno partnerstvo, v katero je doslej vključenih že kar 60 turističnih deležnikov z obeh strani meje, spodbuditi izmenjavo izkušenj in idej ter odpreti prostor za nova poznanstva in prihodnje oblike sodelovanja. Da je prostora za to veliko, potrjuje tud</w:t>
      </w:r>
      <w:r w:rsidRPr="009157F2">
        <w:rPr>
          <w:color w:val="1A1A1A"/>
          <w:sz w:val="22"/>
          <w:szCs w:val="22"/>
        </w:rPr>
        <w:t>i dejstvo, da so se v projekt vključili ponudniki nastanitev, lastniki malih pivovarn, vinarji, kulturno-umetniška društva, turistične agencije in vrsta drugih deležnikov, katerih povezovanje bo na koncu prineslo novo vrednost turistični ponudbi in bo pomembno prispevalo k nadaljnji promociji tega dela Hrvaške in Slovenije.</w:t>
      </w:r>
    </w:p>
    <w:p w14:paraId="3F57F9C8" w14:textId="77777777" w:rsidR="00BD49F6" w:rsidRPr="009157F2" w:rsidRDefault="00C42624">
      <w:pPr>
        <w:spacing w:after="140"/>
        <w:jc w:val="both"/>
        <w:rPr>
          <w:sz w:val="22"/>
          <w:szCs w:val="22"/>
        </w:rPr>
      </w:pPr>
      <w:r w:rsidRPr="009157F2">
        <w:rPr>
          <w:color w:val="1A1A1A"/>
          <w:sz w:val="22"/>
          <w:szCs w:val="22"/>
        </w:rPr>
        <w:t>V imenu vodilnega partnerja projekta, ZRS Bistra Ptuj, je udeležence na začetku dogodka pozdravil vodja projekta Robert Novak. Ob tej priložnosti je poudaril pomen krepitve sodelovanja ter prispevka vsakega deležnika, ki bo s svojo ponudbo pomembno pripomogel k oblikovanju novega turističnega produkta ter k temu, da bo regija turistično še bolj prepoznavna in bo gostom ponujala še privlačnejšo, avtentično izkušnjo.</w:t>
      </w:r>
    </w:p>
    <w:p w14:paraId="2D163D88" w14:textId="77777777" w:rsidR="00BD49F6" w:rsidRPr="009157F2" w:rsidRDefault="00C42624">
      <w:pPr>
        <w:spacing w:after="140"/>
        <w:jc w:val="both"/>
        <w:rPr>
          <w:color w:val="1A1A1A"/>
          <w:sz w:val="22"/>
          <w:szCs w:val="22"/>
        </w:rPr>
      </w:pPr>
      <w:r w:rsidRPr="009157F2">
        <w:rPr>
          <w:color w:val="1A1A1A"/>
          <w:sz w:val="22"/>
          <w:szCs w:val="22"/>
        </w:rPr>
        <w:t xml:space="preserve">O pomenu avtentičnega in trajnostnega turizma za razvoj Varaždinske županije ter o vlogi čezmejnega povezovanja je spregovoril tudi </w:t>
      </w:r>
      <w:proofErr w:type="spellStart"/>
      <w:r w:rsidRPr="009157F2">
        <w:rPr>
          <w:color w:val="1A1A1A"/>
          <w:sz w:val="22"/>
          <w:szCs w:val="22"/>
        </w:rPr>
        <w:t>Krunoslav</w:t>
      </w:r>
      <w:proofErr w:type="spellEnd"/>
      <w:r w:rsidRPr="009157F2">
        <w:rPr>
          <w:color w:val="1A1A1A"/>
          <w:sz w:val="22"/>
          <w:szCs w:val="22"/>
        </w:rPr>
        <w:t xml:space="preserve"> </w:t>
      </w:r>
      <w:proofErr w:type="spellStart"/>
      <w:r w:rsidRPr="009157F2">
        <w:rPr>
          <w:color w:val="1A1A1A"/>
          <w:sz w:val="22"/>
          <w:szCs w:val="22"/>
        </w:rPr>
        <w:t>Lukačić</w:t>
      </w:r>
      <w:proofErr w:type="spellEnd"/>
      <w:r w:rsidRPr="009157F2">
        <w:rPr>
          <w:color w:val="1A1A1A"/>
          <w:sz w:val="22"/>
          <w:szCs w:val="22"/>
        </w:rPr>
        <w:t>, predsednik Županijske skupščine Varaždinske županije:</w:t>
      </w:r>
    </w:p>
    <w:p w14:paraId="49436465" w14:textId="77777777" w:rsidR="00BD49F6" w:rsidRPr="009157F2" w:rsidRDefault="00C42624">
      <w:pPr>
        <w:pBdr>
          <w:left w:val="single" w:sz="12" w:space="8" w:color="214F9C"/>
        </w:pBdr>
        <w:spacing w:after="140"/>
        <w:ind w:left="340"/>
        <w:rPr>
          <w:sz w:val="22"/>
          <w:szCs w:val="22"/>
        </w:rPr>
      </w:pPr>
      <w:r w:rsidRPr="009157F2">
        <w:rPr>
          <w:i/>
          <w:iCs/>
          <w:color w:val="33425C"/>
          <w:sz w:val="22"/>
          <w:szCs w:val="22"/>
        </w:rPr>
        <w:t xml:space="preserve">Težko si je zamisliti primernejši kraj od </w:t>
      </w:r>
      <w:proofErr w:type="spellStart"/>
      <w:r w:rsidRPr="009157F2">
        <w:rPr>
          <w:i/>
          <w:iCs/>
          <w:color w:val="33425C"/>
          <w:sz w:val="22"/>
          <w:szCs w:val="22"/>
        </w:rPr>
        <w:t>Trakošćana</w:t>
      </w:r>
      <w:proofErr w:type="spellEnd"/>
      <w:r w:rsidRPr="009157F2">
        <w:rPr>
          <w:i/>
          <w:iCs/>
          <w:color w:val="33425C"/>
          <w:sz w:val="22"/>
          <w:szCs w:val="22"/>
        </w:rPr>
        <w:t xml:space="preserve"> za zgodbo, ki v ospredje postavlja avtentičnost, tradicijo in ohranjanje dediščine. Ta projekt dokazuje, kako meja naše kraje povezuje pri ustvarjanju novih razvojnih priložnosti. Naš cilj je jasen: razviti trajnostni in butični turizem, ki temelji na tem, kar imamo najboljšega – na delavnih ljudeh, vinarjih, kmetijah, obrtnikih in turističnih delavcih. Ob tem moramo vsekakor izpostaviti, da je pred nami odprtje prenovljenega hotela Minerva v Varaždinskih Toplicah, ki bo s svojo ponudbo in pomeno</w:t>
      </w:r>
      <w:r w:rsidRPr="009157F2">
        <w:rPr>
          <w:i/>
          <w:iCs/>
          <w:color w:val="33425C"/>
          <w:sz w:val="22"/>
          <w:szCs w:val="22"/>
        </w:rPr>
        <w:t>m na področju zdraviliškega turizma prispeval k bogastvu naše turistične ponudbe.</w:t>
      </w:r>
    </w:p>
    <w:p w14:paraId="396F564D" w14:textId="420984F9" w:rsidR="00BD49F6" w:rsidRPr="009157F2" w:rsidRDefault="00C42624">
      <w:pPr>
        <w:spacing w:after="140"/>
        <w:jc w:val="both"/>
        <w:rPr>
          <w:sz w:val="22"/>
          <w:szCs w:val="22"/>
        </w:rPr>
      </w:pPr>
      <w:r w:rsidRPr="009157F2">
        <w:rPr>
          <w:color w:val="1A1A1A"/>
          <w:sz w:val="22"/>
          <w:szCs w:val="22"/>
        </w:rPr>
        <w:t>»Avtentičnost, lokalna zgodba in ohranjanje vrednosti prostora postajajo vse pomembnejši elementi sodobnega turizma. Varaždinska županija ima zaradi svojih naravnih, kulturnih in tradicijskih posebnosti velik potencial za razvoj turizma, ki obiskovalcem ponuja več kot le potovanje – izkušnjo, doživetje in povezanost z lokalno skupnostjo,« so poudarili na dogodku.</w:t>
      </w:r>
    </w:p>
    <w:p w14:paraId="17C5CD6F" w14:textId="77777777" w:rsidR="009157F2" w:rsidRDefault="009157F2">
      <w:pPr>
        <w:spacing w:before="60" w:after="90"/>
        <w:rPr>
          <w:b/>
          <w:bCs/>
          <w:color w:val="214F9C"/>
          <w:sz w:val="22"/>
          <w:szCs w:val="22"/>
        </w:rPr>
      </w:pPr>
    </w:p>
    <w:p w14:paraId="7F4E991E" w14:textId="00354C89" w:rsidR="00BD49F6" w:rsidRPr="009157F2" w:rsidRDefault="00C42624">
      <w:pPr>
        <w:spacing w:before="60" w:after="90"/>
        <w:rPr>
          <w:sz w:val="22"/>
          <w:szCs w:val="22"/>
        </w:rPr>
      </w:pPr>
      <w:r w:rsidRPr="009157F2">
        <w:rPr>
          <w:b/>
          <w:bCs/>
          <w:color w:val="214F9C"/>
          <w:sz w:val="22"/>
          <w:szCs w:val="22"/>
        </w:rPr>
        <w:t>Turizem med podnebnimi spremembami in digitalizacijo</w:t>
      </w:r>
    </w:p>
    <w:p w14:paraId="0555093D" w14:textId="77777777" w:rsidR="00BD49F6" w:rsidRPr="009157F2" w:rsidRDefault="00C42624">
      <w:pPr>
        <w:spacing w:after="140"/>
        <w:jc w:val="both"/>
        <w:rPr>
          <w:sz w:val="22"/>
          <w:szCs w:val="22"/>
        </w:rPr>
      </w:pPr>
      <w:r w:rsidRPr="009157F2">
        <w:rPr>
          <w:color w:val="1A1A1A"/>
          <w:sz w:val="22"/>
          <w:szCs w:val="22"/>
        </w:rPr>
        <w:t>V sklopu uvodnega dogodka je osrednje predavanje imela izr. prof. dr. Maja Turnšek s Fakultete za turizem Univerze v Mariboru, ki se v svojem znanstvenem in pedagoškem delu ukvarja s turizmom, digitalizacijo in digitalnimi platformami ter vplivom podnebnih sprememb na turizem. V predavanju z naslovom »Od podnebnih sprememb do moči platform: zakaj turizem potrebuje povezovanje?« je govorila o spremembah, ki oblikujejo sodobni turizem, vključno s podnebnimi spremembami, svetovnimi krizami, digitalizacijo in n</w:t>
      </w:r>
      <w:r w:rsidRPr="009157F2">
        <w:rPr>
          <w:color w:val="1A1A1A"/>
          <w:sz w:val="22"/>
          <w:szCs w:val="22"/>
        </w:rPr>
        <w:t>ovimi načini načrtovanja in doživljanja potovanj. Tudi v tem kontekstu je Turnšek poudarila, da je trajnost mogoča le z okrepitvijo sodelovanja med turističnimi deležniki in predanim pristopom k delu v turizmu, ter dodala, da je močno povezovanje deležnikov hkrati tudi garancija uspeha vsakega evropskega projekta.</w:t>
      </w:r>
    </w:p>
    <w:p w14:paraId="2263EBBE" w14:textId="77777777" w:rsidR="009157F2" w:rsidRPr="009157F2" w:rsidRDefault="009157F2">
      <w:pPr>
        <w:spacing w:before="60" w:after="90"/>
        <w:rPr>
          <w:b/>
          <w:bCs/>
          <w:color w:val="214F9C"/>
          <w:sz w:val="22"/>
          <w:szCs w:val="22"/>
        </w:rPr>
      </w:pPr>
    </w:p>
    <w:p w14:paraId="2A502E05" w14:textId="16DFCA63" w:rsidR="00BD49F6" w:rsidRPr="009157F2" w:rsidRDefault="009157F2">
      <w:pPr>
        <w:spacing w:before="60" w:after="90"/>
        <w:rPr>
          <w:sz w:val="22"/>
          <w:szCs w:val="22"/>
        </w:rPr>
      </w:pPr>
      <w:r w:rsidRPr="009157F2">
        <w:rPr>
          <w:b/>
          <w:bCs/>
          <w:color w:val="214F9C"/>
          <w:sz w:val="22"/>
          <w:szCs w:val="22"/>
        </w:rPr>
        <w:t>P</w:t>
      </w:r>
      <w:r w:rsidR="00C42624" w:rsidRPr="009157F2">
        <w:rPr>
          <w:b/>
          <w:bCs/>
          <w:color w:val="214F9C"/>
          <w:sz w:val="22"/>
          <w:szCs w:val="22"/>
        </w:rPr>
        <w:t>odpisani sporazumi o sodelovanju</w:t>
      </w:r>
    </w:p>
    <w:p w14:paraId="61024CE2" w14:textId="77777777" w:rsidR="00BD49F6" w:rsidRPr="009157F2" w:rsidRDefault="00C42624">
      <w:pPr>
        <w:spacing w:after="140"/>
        <w:jc w:val="both"/>
        <w:rPr>
          <w:sz w:val="22"/>
          <w:szCs w:val="22"/>
        </w:rPr>
      </w:pPr>
      <w:r w:rsidRPr="009157F2">
        <w:rPr>
          <w:color w:val="1A1A1A"/>
          <w:sz w:val="22"/>
          <w:szCs w:val="22"/>
        </w:rPr>
        <w:t>V nadaljevanju programa so bili predstavljeni deležniki, vključeni v projekt, njihove organizacije, aktivnosti in prispevek k razvoju turistične ponudbe, svečano pa so podpisali tudi Sporazum o sodelovanju. Vsak od njih v projekt prinaša svojo zgodbo, izkušnje in znanje, s čimer se ustvarjajo temelji za razvoj prepoznavne, kakovostne in povezane turistične ponudbe.</w:t>
      </w:r>
    </w:p>
    <w:p w14:paraId="304C567D" w14:textId="77777777" w:rsidR="00BD49F6" w:rsidRPr="009157F2" w:rsidRDefault="00C42624">
      <w:pPr>
        <w:spacing w:after="140"/>
        <w:jc w:val="both"/>
        <w:rPr>
          <w:sz w:val="22"/>
          <w:szCs w:val="22"/>
        </w:rPr>
      </w:pPr>
      <w:r w:rsidRPr="009157F2">
        <w:rPr>
          <w:color w:val="1A1A1A"/>
          <w:sz w:val="22"/>
          <w:szCs w:val="22"/>
        </w:rPr>
        <w:t xml:space="preserve">Del tega bogastva je bil predstavljen tudi v okviru lokalne tržnice, organizirane pod gradom </w:t>
      </w:r>
      <w:proofErr w:type="spellStart"/>
      <w:r w:rsidRPr="009157F2">
        <w:rPr>
          <w:color w:val="1A1A1A"/>
          <w:sz w:val="22"/>
          <w:szCs w:val="22"/>
        </w:rPr>
        <w:t>Trakošćan</w:t>
      </w:r>
      <w:proofErr w:type="spellEnd"/>
      <w:r w:rsidRPr="009157F2">
        <w:rPr>
          <w:color w:val="1A1A1A"/>
          <w:sz w:val="22"/>
          <w:szCs w:val="22"/>
        </w:rPr>
        <w:t>, na kateri so bili predstavljeni projektni deležniki in njihova ponudba. Udeleženci so tako imeli priložnost spoznati lokalne proizvode, storitve in doživetja ter iz prve roke odkriti raznolikost in avtentičnost obmejnega območja Slovenije in Hrvaške.</w:t>
      </w:r>
    </w:p>
    <w:p w14:paraId="7B9ED1D2" w14:textId="77777777" w:rsidR="00BD49F6" w:rsidRPr="009157F2" w:rsidRDefault="00C42624">
      <w:pPr>
        <w:spacing w:after="140"/>
        <w:jc w:val="both"/>
        <w:rPr>
          <w:sz w:val="22"/>
          <w:szCs w:val="22"/>
        </w:rPr>
      </w:pPr>
      <w:r w:rsidRPr="009157F2">
        <w:rPr>
          <w:color w:val="1A1A1A"/>
          <w:sz w:val="22"/>
          <w:szCs w:val="22"/>
        </w:rPr>
        <w:t xml:space="preserve">Omenimo še, da so uvodnemu dogodku v </w:t>
      </w:r>
      <w:proofErr w:type="spellStart"/>
      <w:r w:rsidRPr="009157F2">
        <w:rPr>
          <w:color w:val="1A1A1A"/>
          <w:sz w:val="22"/>
          <w:szCs w:val="22"/>
        </w:rPr>
        <w:t>Trakošćanu</w:t>
      </w:r>
      <w:proofErr w:type="spellEnd"/>
      <w:r w:rsidRPr="009157F2">
        <w:rPr>
          <w:color w:val="1A1A1A"/>
          <w:sz w:val="22"/>
          <w:szCs w:val="22"/>
        </w:rPr>
        <w:t xml:space="preserve"> prisostvovali županja Občine Cirkulane Antonija </w:t>
      </w:r>
      <w:proofErr w:type="spellStart"/>
      <w:r w:rsidRPr="009157F2">
        <w:rPr>
          <w:color w:val="1A1A1A"/>
          <w:sz w:val="22"/>
          <w:szCs w:val="22"/>
        </w:rPr>
        <w:t>Žumbar</w:t>
      </w:r>
      <w:proofErr w:type="spellEnd"/>
      <w:r w:rsidRPr="009157F2">
        <w:rPr>
          <w:color w:val="1A1A1A"/>
          <w:sz w:val="22"/>
          <w:szCs w:val="22"/>
        </w:rPr>
        <w:t xml:space="preserve">, župan Občine Podlehnik Sebastian Toplak ter načelnik </w:t>
      </w:r>
      <w:proofErr w:type="spellStart"/>
      <w:r w:rsidRPr="009157F2">
        <w:rPr>
          <w:color w:val="1A1A1A"/>
          <w:sz w:val="22"/>
          <w:szCs w:val="22"/>
        </w:rPr>
        <w:t>Općine</w:t>
      </w:r>
      <w:proofErr w:type="spellEnd"/>
      <w:r w:rsidRPr="009157F2">
        <w:rPr>
          <w:color w:val="1A1A1A"/>
          <w:sz w:val="22"/>
          <w:szCs w:val="22"/>
        </w:rPr>
        <w:t xml:space="preserve"> Sračinec Božidar Novoselec.</w:t>
      </w:r>
    </w:p>
    <w:p w14:paraId="16E47262" w14:textId="77777777" w:rsidR="00BD49F6" w:rsidRPr="009157F2" w:rsidRDefault="00C42624">
      <w:pPr>
        <w:spacing w:after="140"/>
        <w:jc w:val="both"/>
        <w:rPr>
          <w:color w:val="1A1A1A"/>
          <w:sz w:val="22"/>
          <w:szCs w:val="22"/>
        </w:rPr>
      </w:pPr>
      <w:r w:rsidRPr="009157F2">
        <w:rPr>
          <w:color w:val="1A1A1A"/>
          <w:sz w:val="22"/>
          <w:szCs w:val="22"/>
        </w:rPr>
        <w:t>Projekt »</w:t>
      </w:r>
      <w:proofErr w:type="spellStart"/>
      <w:r w:rsidRPr="009157F2">
        <w:rPr>
          <w:color w:val="1A1A1A"/>
          <w:sz w:val="22"/>
          <w:szCs w:val="22"/>
        </w:rPr>
        <w:t>Hosted</w:t>
      </w:r>
      <w:proofErr w:type="spellEnd"/>
      <w:r w:rsidRPr="009157F2">
        <w:rPr>
          <w:color w:val="1A1A1A"/>
          <w:sz w:val="22"/>
          <w:szCs w:val="22"/>
        </w:rPr>
        <w:t xml:space="preserve"> </w:t>
      </w:r>
      <w:proofErr w:type="spellStart"/>
      <w:r w:rsidRPr="009157F2">
        <w:rPr>
          <w:color w:val="1A1A1A"/>
          <w:sz w:val="22"/>
          <w:szCs w:val="22"/>
        </w:rPr>
        <w:t>by</w:t>
      </w:r>
      <w:proofErr w:type="spellEnd"/>
      <w:r w:rsidRPr="009157F2">
        <w:rPr>
          <w:color w:val="1A1A1A"/>
          <w:sz w:val="22"/>
          <w:szCs w:val="22"/>
        </w:rPr>
        <w:t xml:space="preserve"> </w:t>
      </w:r>
      <w:proofErr w:type="spellStart"/>
      <w:r w:rsidRPr="009157F2">
        <w:rPr>
          <w:color w:val="1A1A1A"/>
          <w:sz w:val="22"/>
          <w:szCs w:val="22"/>
        </w:rPr>
        <w:t>tradition</w:t>
      </w:r>
      <w:proofErr w:type="spellEnd"/>
      <w:r w:rsidRPr="009157F2">
        <w:rPr>
          <w:color w:val="1A1A1A"/>
          <w:sz w:val="22"/>
          <w:szCs w:val="22"/>
        </w:rPr>
        <w:t xml:space="preserve">« se izvaja v okviru programa Interreg Slovenija–Hrvaška 2021–2027. Projekt traja od 1. marca 2026 do 31. avgusta 2028, njegova skupna vrednost pa znaša 839.490 evrov. Vodilni partner projekta je ZRS Bistra Ptuj, s slovenske strani v projektu sodelujeta še Občina Podlehnik in Javni zavod Belana Cirkulane, s hrvaške strani pa so v projekt vključeni </w:t>
      </w:r>
      <w:proofErr w:type="spellStart"/>
      <w:r w:rsidRPr="009157F2">
        <w:rPr>
          <w:color w:val="1A1A1A"/>
          <w:sz w:val="22"/>
          <w:szCs w:val="22"/>
        </w:rPr>
        <w:t>Turistička</w:t>
      </w:r>
      <w:proofErr w:type="spellEnd"/>
      <w:r w:rsidRPr="009157F2">
        <w:rPr>
          <w:color w:val="1A1A1A"/>
          <w:sz w:val="22"/>
          <w:szCs w:val="22"/>
        </w:rPr>
        <w:t xml:space="preserve"> zajednica Varaždinske županije, Općina Sračinec in </w:t>
      </w:r>
      <w:proofErr w:type="spellStart"/>
      <w:r w:rsidRPr="009157F2">
        <w:rPr>
          <w:color w:val="1A1A1A"/>
          <w:sz w:val="22"/>
          <w:szCs w:val="22"/>
        </w:rPr>
        <w:t>Turistička</w:t>
      </w:r>
      <w:proofErr w:type="spellEnd"/>
      <w:r w:rsidRPr="009157F2">
        <w:rPr>
          <w:color w:val="1A1A1A"/>
          <w:sz w:val="22"/>
          <w:szCs w:val="22"/>
        </w:rPr>
        <w:t xml:space="preserve"> zajednica </w:t>
      </w:r>
      <w:proofErr w:type="spellStart"/>
      <w:r w:rsidRPr="009157F2">
        <w:rPr>
          <w:color w:val="1A1A1A"/>
          <w:sz w:val="22"/>
          <w:szCs w:val="22"/>
        </w:rPr>
        <w:t>Trakošćan</w:t>
      </w:r>
      <w:proofErr w:type="spellEnd"/>
      <w:r w:rsidRPr="009157F2">
        <w:rPr>
          <w:color w:val="1A1A1A"/>
          <w:sz w:val="22"/>
          <w:szCs w:val="22"/>
        </w:rPr>
        <w:t xml:space="preserve"> – Općina Bednja. Projekt »</w:t>
      </w:r>
      <w:proofErr w:type="spellStart"/>
      <w:r w:rsidRPr="009157F2">
        <w:rPr>
          <w:color w:val="1A1A1A"/>
          <w:sz w:val="22"/>
          <w:szCs w:val="22"/>
        </w:rPr>
        <w:t>Hosted</w:t>
      </w:r>
      <w:proofErr w:type="spellEnd"/>
      <w:r w:rsidRPr="009157F2">
        <w:rPr>
          <w:color w:val="1A1A1A"/>
          <w:sz w:val="22"/>
          <w:szCs w:val="22"/>
        </w:rPr>
        <w:t xml:space="preserve"> </w:t>
      </w:r>
      <w:proofErr w:type="spellStart"/>
      <w:r w:rsidRPr="009157F2">
        <w:rPr>
          <w:color w:val="1A1A1A"/>
          <w:sz w:val="22"/>
          <w:szCs w:val="22"/>
        </w:rPr>
        <w:t>by</w:t>
      </w:r>
      <w:proofErr w:type="spellEnd"/>
      <w:r w:rsidRPr="009157F2">
        <w:rPr>
          <w:color w:val="1A1A1A"/>
          <w:sz w:val="22"/>
          <w:szCs w:val="22"/>
        </w:rPr>
        <w:t xml:space="preserve"> </w:t>
      </w:r>
      <w:proofErr w:type="spellStart"/>
      <w:r w:rsidRPr="009157F2">
        <w:rPr>
          <w:color w:val="1A1A1A"/>
          <w:sz w:val="22"/>
          <w:szCs w:val="22"/>
        </w:rPr>
        <w:t>tradition</w:t>
      </w:r>
      <w:proofErr w:type="spellEnd"/>
      <w:r w:rsidRPr="009157F2">
        <w:rPr>
          <w:color w:val="1A1A1A"/>
          <w:sz w:val="22"/>
          <w:szCs w:val="22"/>
        </w:rPr>
        <w:t>« pri</w:t>
      </w:r>
      <w:r w:rsidRPr="009157F2">
        <w:rPr>
          <w:color w:val="1A1A1A"/>
          <w:sz w:val="22"/>
          <w:szCs w:val="22"/>
        </w:rPr>
        <w:t xml:space="preserve">speva k ustvarjanju </w:t>
      </w:r>
      <w:proofErr w:type="spellStart"/>
      <w:r w:rsidRPr="009157F2">
        <w:rPr>
          <w:color w:val="1A1A1A"/>
          <w:sz w:val="22"/>
          <w:szCs w:val="22"/>
        </w:rPr>
        <w:t>trajnostnejše</w:t>
      </w:r>
      <w:proofErr w:type="spellEnd"/>
      <w:r w:rsidRPr="009157F2">
        <w:rPr>
          <w:color w:val="1A1A1A"/>
          <w:sz w:val="22"/>
          <w:szCs w:val="22"/>
        </w:rPr>
        <w:t xml:space="preserve">, </w:t>
      </w:r>
      <w:proofErr w:type="spellStart"/>
      <w:r w:rsidRPr="009157F2">
        <w:rPr>
          <w:color w:val="1A1A1A"/>
          <w:sz w:val="22"/>
          <w:szCs w:val="22"/>
        </w:rPr>
        <w:t>avtentičnejše</w:t>
      </w:r>
      <w:proofErr w:type="spellEnd"/>
      <w:r w:rsidRPr="009157F2">
        <w:rPr>
          <w:color w:val="1A1A1A"/>
          <w:sz w:val="22"/>
          <w:szCs w:val="22"/>
        </w:rPr>
        <w:t xml:space="preserve"> in bolj povezane turistične ponudbe, utemeljene na lokalnih vrednotah, tradiciji in sodelovanju ljudi, ki živijo in delujejo na tem območju.</w:t>
      </w:r>
    </w:p>
    <w:p w14:paraId="143BBBBE" w14:textId="77777777" w:rsidR="009157F2" w:rsidRPr="009157F2" w:rsidRDefault="009157F2">
      <w:pPr>
        <w:spacing w:after="140"/>
        <w:jc w:val="both"/>
        <w:rPr>
          <w:color w:val="1A1A1A"/>
          <w:sz w:val="22"/>
          <w:szCs w:val="22"/>
        </w:rPr>
      </w:pPr>
    </w:p>
    <w:p w14:paraId="5A387987" w14:textId="1103B742" w:rsidR="009157F2" w:rsidRPr="009157F2" w:rsidRDefault="009157F2" w:rsidP="009157F2">
      <w:pPr>
        <w:spacing w:after="140"/>
        <w:jc w:val="both"/>
        <w:rPr>
          <w:color w:val="1A1A1A"/>
          <w:sz w:val="22"/>
          <w:szCs w:val="22"/>
        </w:rPr>
      </w:pPr>
      <w:r w:rsidRPr="009157F2">
        <w:rPr>
          <w:color w:val="1A1A1A"/>
          <w:sz w:val="22"/>
          <w:szCs w:val="22"/>
        </w:rPr>
        <w:t>Pripravila:</w:t>
      </w:r>
    </w:p>
    <w:p w14:paraId="0C068120" w14:textId="2032C883" w:rsidR="009157F2" w:rsidRPr="009157F2" w:rsidRDefault="009157F2" w:rsidP="009157F2">
      <w:pPr>
        <w:spacing w:before="100"/>
        <w:rPr>
          <w:sz w:val="22"/>
          <w:szCs w:val="22"/>
        </w:rPr>
      </w:pPr>
      <w:r w:rsidRPr="009157F2">
        <w:rPr>
          <w:color w:val="1A1A1A"/>
          <w:sz w:val="22"/>
          <w:szCs w:val="22"/>
        </w:rPr>
        <w:t xml:space="preserve">Karmen </w:t>
      </w:r>
      <w:proofErr w:type="spellStart"/>
      <w:r w:rsidRPr="009157F2">
        <w:rPr>
          <w:color w:val="1A1A1A"/>
          <w:sz w:val="22"/>
          <w:szCs w:val="22"/>
        </w:rPr>
        <w:t>Špiranec</w:t>
      </w:r>
      <w:proofErr w:type="spellEnd"/>
      <w:r w:rsidRPr="009157F2">
        <w:rPr>
          <w:color w:val="1A1A1A"/>
          <w:sz w:val="22"/>
          <w:szCs w:val="22"/>
        </w:rPr>
        <w:t xml:space="preserve">, </w:t>
      </w:r>
      <w:proofErr w:type="spellStart"/>
      <w:r w:rsidRPr="009157F2">
        <w:rPr>
          <w:color w:val="1A1A1A"/>
          <w:sz w:val="22"/>
          <w:szCs w:val="22"/>
        </w:rPr>
        <w:t>Turistička</w:t>
      </w:r>
      <w:proofErr w:type="spellEnd"/>
      <w:r w:rsidRPr="009157F2">
        <w:rPr>
          <w:color w:val="1A1A1A"/>
          <w:sz w:val="22"/>
          <w:szCs w:val="22"/>
        </w:rPr>
        <w:t xml:space="preserve"> zajednica Varaždinske županije, komunikacijski manager projekta</w:t>
      </w:r>
    </w:p>
    <w:p w14:paraId="7EA52EF6" w14:textId="36224AB5" w:rsidR="009157F2" w:rsidRPr="009157F2" w:rsidRDefault="009157F2" w:rsidP="009157F2">
      <w:pPr>
        <w:spacing w:before="100"/>
        <w:rPr>
          <w:sz w:val="22"/>
          <w:szCs w:val="22"/>
        </w:rPr>
      </w:pPr>
      <w:r w:rsidRPr="009157F2">
        <w:rPr>
          <w:color w:val="1A1A1A"/>
          <w:sz w:val="22"/>
          <w:szCs w:val="22"/>
        </w:rPr>
        <w:t>Robert Novak, vodja projekta, ZRS Bistra Ptuj</w:t>
      </w:r>
    </w:p>
    <w:p w14:paraId="1774E4F5" w14:textId="0C3ACC79" w:rsidR="009157F2" w:rsidRPr="009157F2" w:rsidRDefault="009157F2">
      <w:pPr>
        <w:spacing w:after="140"/>
        <w:jc w:val="both"/>
        <w:rPr>
          <w:sz w:val="22"/>
          <w:szCs w:val="22"/>
        </w:rPr>
      </w:pPr>
      <w:r w:rsidRPr="009157F2">
        <w:rPr>
          <w:color w:val="1A1A1A"/>
          <w:sz w:val="22"/>
          <w:szCs w:val="22"/>
        </w:rPr>
        <w:t xml:space="preserve">Fotografije: vir arhiv partnerji projekta </w:t>
      </w:r>
      <w:proofErr w:type="spellStart"/>
      <w:r w:rsidRPr="009157F2">
        <w:rPr>
          <w:color w:val="1A1A1A"/>
          <w:sz w:val="22"/>
          <w:szCs w:val="22"/>
        </w:rPr>
        <w:t>Hosted</w:t>
      </w:r>
      <w:proofErr w:type="spellEnd"/>
      <w:r w:rsidRPr="009157F2">
        <w:rPr>
          <w:color w:val="1A1A1A"/>
          <w:sz w:val="22"/>
          <w:szCs w:val="22"/>
        </w:rPr>
        <w:t xml:space="preserve"> </w:t>
      </w:r>
      <w:proofErr w:type="spellStart"/>
      <w:r w:rsidRPr="009157F2">
        <w:rPr>
          <w:color w:val="1A1A1A"/>
          <w:sz w:val="22"/>
          <w:szCs w:val="22"/>
        </w:rPr>
        <w:t>by</w:t>
      </w:r>
      <w:proofErr w:type="spellEnd"/>
      <w:r w:rsidRPr="009157F2">
        <w:rPr>
          <w:color w:val="1A1A1A"/>
          <w:sz w:val="22"/>
          <w:szCs w:val="22"/>
        </w:rPr>
        <w:t xml:space="preserve"> </w:t>
      </w:r>
      <w:proofErr w:type="spellStart"/>
      <w:r w:rsidRPr="009157F2">
        <w:rPr>
          <w:color w:val="1A1A1A"/>
          <w:sz w:val="22"/>
          <w:szCs w:val="22"/>
        </w:rPr>
        <w:t>tradition</w:t>
      </w:r>
      <w:proofErr w:type="spellEnd"/>
    </w:p>
    <w:sectPr w:rsidR="009157F2" w:rsidRPr="009157F2">
      <w:headerReference w:type="default" r:id="rId7"/>
      <w:footerReference w:type="default" r:id="rId8"/>
      <w:pgSz w:w="11907" w:h="16840"/>
      <w:pgMar w:top="1150" w:right="1000" w:bottom="1000" w:left="1000" w:header="300" w:footer="3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2FD47" w14:textId="77777777" w:rsidR="00C42624" w:rsidRDefault="00C42624">
      <w:r>
        <w:separator/>
      </w:r>
    </w:p>
  </w:endnote>
  <w:endnote w:type="continuationSeparator" w:id="0">
    <w:p w14:paraId="7252C70E" w14:textId="77777777" w:rsidR="00C42624" w:rsidRDefault="00C42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A1E08" w14:textId="77777777" w:rsidR="00BD49F6" w:rsidRDefault="00BD49F6">
    <w:pPr>
      <w:pBdr>
        <w:bottom w:val="single" w:sz="6" w:space="1" w:color="D9D9D9"/>
      </w:pBdr>
      <w:spacing w:after="60"/>
    </w:pPr>
  </w:p>
  <w:p w14:paraId="3D1EF1FF" w14:textId="77777777" w:rsidR="00BD49F6" w:rsidRDefault="00C42624">
    <w:pPr>
      <w:spacing w:after="50"/>
      <w:jc w:val="center"/>
    </w:pPr>
    <w:r>
      <w:rPr>
        <w:noProof/>
      </w:rPr>
      <w:drawing>
        <wp:inline distT="0" distB="0" distL="0" distR="0" wp14:anchorId="0D189C92" wp14:editId="043B4743">
          <wp:extent cx="5334000" cy="447675"/>
          <wp:effectExtent l="0" t="0" r="0" b="0"/>
          <wp:docPr id="69606630" name="Slika 69606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334000" cy="447675"/>
                  </a:xfrm>
                  <a:prstGeom prst="rect">
                    <a:avLst/>
                  </a:prstGeom>
                </pic:spPr>
              </pic:pic>
            </a:graphicData>
          </a:graphic>
        </wp:inline>
      </w:drawing>
    </w:r>
  </w:p>
  <w:p w14:paraId="67369C5A" w14:textId="77777777" w:rsidR="00BD49F6" w:rsidRDefault="00C42624">
    <w:pPr>
      <w:spacing w:after="60"/>
      <w:jc w:val="center"/>
    </w:pPr>
    <w:r>
      <w:rPr>
        <w:noProof/>
      </w:rPr>
      <w:drawing>
        <wp:inline distT="0" distB="0" distL="0" distR="0" wp14:anchorId="71298DFC" wp14:editId="6238E2AC">
          <wp:extent cx="3810000" cy="390525"/>
          <wp:effectExtent l="0" t="0" r="0" b="0"/>
          <wp:docPr id="281225224" name="Slika 281225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3810000" cy="390525"/>
                  </a:xfrm>
                  <a:prstGeom prst="rect">
                    <a:avLst/>
                  </a:prstGeom>
                </pic:spPr>
              </pic:pic>
            </a:graphicData>
          </a:graphic>
        </wp:inline>
      </w:drawing>
    </w:r>
  </w:p>
  <w:p w14:paraId="351904EF" w14:textId="77777777" w:rsidR="00BD49F6" w:rsidRDefault="00C42624">
    <w:pPr>
      <w:jc w:val="center"/>
    </w:pPr>
    <w:r>
      <w:rPr>
        <w:color w:val="525252"/>
        <w:sz w:val="13"/>
        <w:szCs w:val="13"/>
      </w:rPr>
      <w:t>Projekt je v okviru Interreg programa Slovenija-Hrvaška sofinanciran s sredstvi Evropskega sklada za regionalni razvoj.</w:t>
    </w:r>
  </w:p>
  <w:p w14:paraId="1BDF0F4E" w14:textId="77777777" w:rsidR="00BD49F6" w:rsidRDefault="00C42624">
    <w:pPr>
      <w:jc w:val="center"/>
    </w:pPr>
    <w:r>
      <w:rPr>
        <w:color w:val="525252"/>
        <w:sz w:val="13"/>
        <w:szCs w:val="13"/>
      </w:rPr>
      <w:t xml:space="preserve">Projekt je u okviru Interreg programa Slovenija–Hrvatska </w:t>
    </w:r>
    <w:proofErr w:type="spellStart"/>
    <w:r>
      <w:rPr>
        <w:color w:val="525252"/>
        <w:sz w:val="13"/>
        <w:szCs w:val="13"/>
      </w:rPr>
      <w:t>sufinanciran</w:t>
    </w:r>
    <w:proofErr w:type="spellEnd"/>
    <w:r>
      <w:rPr>
        <w:color w:val="525252"/>
        <w:sz w:val="13"/>
        <w:szCs w:val="13"/>
      </w:rPr>
      <w:t xml:space="preserve"> </w:t>
    </w:r>
    <w:proofErr w:type="spellStart"/>
    <w:r>
      <w:rPr>
        <w:color w:val="525252"/>
        <w:sz w:val="13"/>
        <w:szCs w:val="13"/>
      </w:rPr>
      <w:t>sredstvima</w:t>
    </w:r>
    <w:proofErr w:type="spellEnd"/>
    <w:r>
      <w:rPr>
        <w:color w:val="525252"/>
        <w:sz w:val="13"/>
        <w:szCs w:val="13"/>
      </w:rPr>
      <w:t xml:space="preserve"> </w:t>
    </w:r>
    <w:proofErr w:type="spellStart"/>
    <w:r>
      <w:rPr>
        <w:color w:val="525252"/>
        <w:sz w:val="13"/>
        <w:szCs w:val="13"/>
      </w:rPr>
      <w:t>Europskog</w:t>
    </w:r>
    <w:proofErr w:type="spellEnd"/>
    <w:r>
      <w:rPr>
        <w:color w:val="525252"/>
        <w:sz w:val="13"/>
        <w:szCs w:val="13"/>
      </w:rPr>
      <w:t xml:space="preserve"> fonda za regionalni razvoj.</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553AA" w14:textId="77777777" w:rsidR="00C42624" w:rsidRDefault="00C42624">
      <w:r>
        <w:separator/>
      </w:r>
    </w:p>
  </w:footnote>
  <w:footnote w:type="continuationSeparator" w:id="0">
    <w:p w14:paraId="4ED1FDCD" w14:textId="77777777" w:rsidR="00C42624" w:rsidRDefault="00C426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0469E" w14:textId="77777777" w:rsidR="00BD49F6" w:rsidRDefault="00C42624">
    <w:pPr>
      <w:spacing w:after="120"/>
      <w:jc w:val="center"/>
    </w:pPr>
    <w:r>
      <w:rPr>
        <w:noProof/>
      </w:rPr>
      <w:drawing>
        <wp:inline distT="0" distB="0" distL="0" distR="0" wp14:anchorId="4B7F6B5A" wp14:editId="724646D7">
          <wp:extent cx="4095750" cy="12192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095750" cy="1219200"/>
                  </a:xfrm>
                  <a:prstGeom prst="rect">
                    <a:avLst/>
                  </a:prstGeom>
                </pic:spPr>
              </pic:pic>
            </a:graphicData>
          </a:graphic>
        </wp:inline>
      </w:drawing>
    </w:r>
  </w:p>
  <w:p w14:paraId="1C620E6A" w14:textId="77777777" w:rsidR="00BD49F6" w:rsidRDefault="00BD49F6">
    <w:pPr>
      <w:pBdr>
        <w:bottom w:val="single" w:sz="6" w:space="1" w:color="D9D9D9"/>
      </w:pBdr>
      <w:spacing w:after="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B2F49"/>
    <w:multiLevelType w:val="hybridMultilevel"/>
    <w:tmpl w:val="8C46CC7C"/>
    <w:lvl w:ilvl="0" w:tplc="5AFE3516">
      <w:start w:val="1"/>
      <w:numFmt w:val="bullet"/>
      <w:lvlText w:val="●"/>
      <w:lvlJc w:val="left"/>
      <w:pPr>
        <w:ind w:left="720" w:hanging="360"/>
      </w:pPr>
    </w:lvl>
    <w:lvl w:ilvl="1" w:tplc="01822172">
      <w:start w:val="1"/>
      <w:numFmt w:val="bullet"/>
      <w:lvlText w:val="○"/>
      <w:lvlJc w:val="left"/>
      <w:pPr>
        <w:ind w:left="1440" w:hanging="360"/>
      </w:pPr>
    </w:lvl>
    <w:lvl w:ilvl="2" w:tplc="751ACA84">
      <w:start w:val="1"/>
      <w:numFmt w:val="bullet"/>
      <w:lvlText w:val="■"/>
      <w:lvlJc w:val="left"/>
      <w:pPr>
        <w:ind w:left="2160" w:hanging="360"/>
      </w:pPr>
    </w:lvl>
    <w:lvl w:ilvl="3" w:tplc="D29E6E16">
      <w:start w:val="1"/>
      <w:numFmt w:val="bullet"/>
      <w:lvlText w:val="●"/>
      <w:lvlJc w:val="left"/>
      <w:pPr>
        <w:ind w:left="2880" w:hanging="360"/>
      </w:pPr>
    </w:lvl>
    <w:lvl w:ilvl="4" w:tplc="A17CB1E4">
      <w:start w:val="1"/>
      <w:numFmt w:val="bullet"/>
      <w:lvlText w:val="○"/>
      <w:lvlJc w:val="left"/>
      <w:pPr>
        <w:ind w:left="3600" w:hanging="360"/>
      </w:pPr>
    </w:lvl>
    <w:lvl w:ilvl="5" w:tplc="FD64A00A">
      <w:start w:val="1"/>
      <w:numFmt w:val="bullet"/>
      <w:lvlText w:val="■"/>
      <w:lvlJc w:val="left"/>
      <w:pPr>
        <w:ind w:left="4320" w:hanging="360"/>
      </w:pPr>
    </w:lvl>
    <w:lvl w:ilvl="6" w:tplc="419ED816">
      <w:start w:val="1"/>
      <w:numFmt w:val="bullet"/>
      <w:lvlText w:val="●"/>
      <w:lvlJc w:val="left"/>
      <w:pPr>
        <w:ind w:left="5040" w:hanging="360"/>
      </w:pPr>
    </w:lvl>
    <w:lvl w:ilvl="7" w:tplc="3D14B28E">
      <w:start w:val="1"/>
      <w:numFmt w:val="bullet"/>
      <w:lvlText w:val="●"/>
      <w:lvlJc w:val="left"/>
      <w:pPr>
        <w:ind w:left="5760" w:hanging="360"/>
      </w:pPr>
    </w:lvl>
    <w:lvl w:ilvl="8" w:tplc="8A4CFA8A">
      <w:start w:val="1"/>
      <w:numFmt w:val="bullet"/>
      <w:lvlText w:val="●"/>
      <w:lvlJc w:val="left"/>
      <w:pPr>
        <w:ind w:left="6480" w:hanging="360"/>
      </w:pPr>
    </w:lvl>
  </w:abstractNum>
  <w:num w:numId="1" w16cid:durableId="7848829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9F6"/>
    <w:rsid w:val="009157F2"/>
    <w:rsid w:val="00AD032D"/>
    <w:rsid w:val="00BD49F6"/>
    <w:rsid w:val="00C4262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37351"/>
  <w15:docId w15:val="{46E31C79-3DE4-45BB-842F-A2990139A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uiPriority w:val="9"/>
    <w:qFormat/>
    <w:pPr>
      <w:outlineLvl w:val="0"/>
    </w:pPr>
    <w:rPr>
      <w:color w:val="2E74B5"/>
      <w:sz w:val="32"/>
      <w:szCs w:val="32"/>
    </w:rPr>
  </w:style>
  <w:style w:type="paragraph" w:styleId="Naslov2">
    <w:name w:val="heading 2"/>
    <w:uiPriority w:val="9"/>
    <w:semiHidden/>
    <w:unhideWhenUsed/>
    <w:qFormat/>
    <w:pPr>
      <w:outlineLvl w:val="1"/>
    </w:pPr>
    <w:rPr>
      <w:color w:val="2E74B5"/>
      <w:sz w:val="26"/>
      <w:szCs w:val="26"/>
    </w:rPr>
  </w:style>
  <w:style w:type="paragraph" w:styleId="Naslov3">
    <w:name w:val="heading 3"/>
    <w:uiPriority w:val="9"/>
    <w:semiHidden/>
    <w:unhideWhenUsed/>
    <w:qFormat/>
    <w:pPr>
      <w:outlineLvl w:val="2"/>
    </w:pPr>
    <w:rPr>
      <w:color w:val="1F4D78"/>
      <w:sz w:val="24"/>
      <w:szCs w:val="24"/>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uiPriority w:val="10"/>
    <w:qFormat/>
    <w:rPr>
      <w:sz w:val="56"/>
      <w:szCs w:val="56"/>
    </w:rPr>
  </w:style>
  <w:style w:type="paragraph" w:customStyle="1" w:styleId="Krepko1">
    <w:name w:val="Krepko1"/>
    <w:qFormat/>
    <w:rPr>
      <w:b/>
      <w:bCs/>
    </w:rPr>
  </w:style>
  <w:style w:type="paragraph" w:styleId="Odstavekseznama">
    <w:name w:val="List Paragraph"/>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link w:val="Sprotnaopomba-besediloZnak"/>
    <w:uiPriority w:val="99"/>
    <w:semiHidden/>
    <w:unhideWhenUsed/>
    <w:rPr>
      <w:sz w:val="20"/>
      <w:szCs w:val="20"/>
    </w:rPr>
  </w:style>
  <w:style w:type="character" w:customStyle="1" w:styleId="Sprotnaopomba-besediloZnak">
    <w:name w:val="Sprotna opomba - besedilo Znak"/>
    <w:link w:val="Sprotnaopomba-besedilo"/>
    <w:uiPriority w:val="99"/>
    <w:semiHidden/>
    <w:unhideWhenUsed/>
    <w:rPr>
      <w:sz w:val="20"/>
      <w:szCs w:val="20"/>
    </w:rPr>
  </w:style>
  <w:style w:type="character" w:styleId="Konnaopomba-sklic">
    <w:name w:val="endnote reference"/>
    <w:uiPriority w:val="99"/>
    <w:semiHidden/>
    <w:unhideWhenUsed/>
    <w:rPr>
      <w:vertAlign w:val="superscript"/>
    </w:rPr>
  </w:style>
  <w:style w:type="paragraph" w:styleId="Konnaopomba-besedilo">
    <w:name w:val="endnote text"/>
    <w:link w:val="Konnaopomba-besediloZnak"/>
    <w:uiPriority w:val="99"/>
    <w:semiHidden/>
    <w:unhideWhenUsed/>
    <w:rPr>
      <w:sz w:val="20"/>
      <w:szCs w:val="20"/>
    </w:rPr>
  </w:style>
  <w:style w:type="character" w:customStyle="1" w:styleId="Konnaopomba-besediloZnak">
    <w:name w:val="Končna opomba - besedilo Znak"/>
    <w:link w:val="Konnaopomba-besedil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24794131804074883A5A8A4CE58AC5F" ma:contentTypeVersion="19" ma:contentTypeDescription="Ustvari nov dokument." ma:contentTypeScope="" ma:versionID="e8dd4100b73add5e608a17a56ae2430b">
  <xsd:schema xmlns:xsd="http://www.w3.org/2001/XMLSchema" xmlns:xs="http://www.w3.org/2001/XMLSchema" xmlns:p="http://schemas.microsoft.com/office/2006/metadata/properties" xmlns:ns2="04b0d5af-fff3-44bf-8790-f334baa00f91" xmlns:ns3="46757d75-66b2-413c-804c-b565a85466d0" targetNamespace="http://schemas.microsoft.com/office/2006/metadata/properties" ma:root="true" ma:fieldsID="39ab56a4dcc412e6723d0f96a07d7c0d" ns2:_="" ns3:_="">
    <xsd:import namespace="04b0d5af-fff3-44bf-8790-f334baa00f91"/>
    <xsd:import namespace="46757d75-66b2-413c-804c-b565a85466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0d5af-fff3-44bf-8790-f334baa00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Oznake slike" ma:readOnly="false" ma:fieldId="{5cf76f15-5ced-4ddc-b409-7134ff3c332f}" ma:taxonomyMulti="true" ma:sspId="0db3c574-cbad-41f3-9969-9fe47a2744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757d75-66b2-413c-804c-b565a85466d0" elementFormDefault="qualified">
    <xsd:import namespace="http://schemas.microsoft.com/office/2006/documentManagement/types"/>
    <xsd:import namespace="http://schemas.microsoft.com/office/infopath/2007/PartnerControls"/>
    <xsd:element name="SharedWithUsers" ma:index="19"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V skupni rabi s podrobnostmi" ma:internalName="SharedWithDetails" ma:readOnly="true">
      <xsd:simpleType>
        <xsd:restriction base="dms:Note">
          <xsd:maxLength value="255"/>
        </xsd:restriction>
      </xsd:simpleType>
    </xsd:element>
    <xsd:element name="TaxCatchAll" ma:index="23" nillable="true" ma:displayName="Stolpec za razvrstitev izrazja »Ujemi vse«" ma:hidden="true" ma:list="{1f4e8d6b-aea2-4d0d-acad-1306ddeab629}" ma:internalName="TaxCatchAll" ma:showField="CatchAllData" ma:web="46757d75-66b2-413c-804c-b565a85466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b0d5af-fff3-44bf-8790-f334baa00f91">
      <Terms xmlns="http://schemas.microsoft.com/office/infopath/2007/PartnerControls"/>
    </lcf76f155ced4ddcb4097134ff3c332f>
    <TaxCatchAll xmlns="46757d75-66b2-413c-804c-b565a85466d0" xsi:nil="true"/>
  </documentManagement>
</p:properties>
</file>

<file path=customXml/itemProps1.xml><?xml version="1.0" encoding="utf-8"?>
<ds:datastoreItem xmlns:ds="http://schemas.openxmlformats.org/officeDocument/2006/customXml" ds:itemID="{72D71A46-1F9A-4017-BC16-70006640BD43}"/>
</file>

<file path=customXml/itemProps2.xml><?xml version="1.0" encoding="utf-8"?>
<ds:datastoreItem xmlns:ds="http://schemas.openxmlformats.org/officeDocument/2006/customXml" ds:itemID="{DF1D23B8-FFB2-4DE0-85D2-2D7DD875EEB6}"/>
</file>

<file path=customXml/itemProps3.xml><?xml version="1.0" encoding="utf-8"?>
<ds:datastoreItem xmlns:ds="http://schemas.openxmlformats.org/officeDocument/2006/customXml" ds:itemID="{EBB31051-880F-4502-9F5D-250EF917A7F6}"/>
</file>

<file path=docProps/app.xml><?xml version="1.0" encoding="utf-8"?>
<Properties xmlns="http://schemas.openxmlformats.org/officeDocument/2006/extended-properties" xmlns:vt="http://schemas.openxmlformats.org/officeDocument/2006/docPropsVTypes">
  <Template>Normal</Template>
  <TotalTime>1</TotalTime>
  <Pages>2</Pages>
  <Words>909</Words>
  <Characters>5186</Characters>
  <Application>Microsoft Office Word</Application>
  <DocSecurity>0</DocSecurity>
  <Lines>43</Lines>
  <Paragraphs>12</Paragraphs>
  <ScaleCrop>false</ScaleCrop>
  <Company/>
  <LinksUpToDate>false</LinksUpToDate>
  <CharactersWithSpaces>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Robert Novak</cp:lastModifiedBy>
  <cp:revision>2</cp:revision>
  <dcterms:created xsi:type="dcterms:W3CDTF">2026-10-01T06:43:00Z</dcterms:created>
  <dcterms:modified xsi:type="dcterms:W3CDTF">2026-10-01T06:43:00Z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0x010100A24794131804074883A5A8A4CE58AC5F</vt:lpwstr>
  </property>
</Properties>
</file>